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adjustRightInd w:val="0"/>
        <w:snapToGrid w:val="0"/>
        <w:spacing w:line="600" w:lineRule="exact"/>
        <w:ind w:right="960"/>
        <w:jc w:val="left"/>
        <w:rPr>
          <w:rFonts w:ascii="黑体" w:hAnsi="黑体" w:eastAsia="黑体" w:cs="宋体"/>
          <w:color w:val="000000" w:themeColor="text1"/>
          <w:kern w:val="0"/>
          <w:sz w:val="32"/>
          <w:szCs w:val="32"/>
        </w:rPr>
      </w:pPr>
      <w:r>
        <w:rPr>
          <w:rFonts w:hint="eastAsia" w:ascii="黑体" w:hAnsi="黑体" w:eastAsia="黑体" w:cs="宋体"/>
          <w:color w:val="000000" w:themeColor="text1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right="960"/>
        <w:jc w:val="left"/>
        <w:rPr>
          <w:rFonts w:ascii="仿宋_GB2312" w:eastAsia="仿宋_GB2312" w:cs="宋体" w:hAnsiTheme="minorEastAsia"/>
          <w:color w:val="000000" w:themeColor="text1"/>
          <w:kern w:val="0"/>
          <w:sz w:val="32"/>
          <w:szCs w:val="32"/>
        </w:rPr>
      </w:pPr>
    </w:p>
    <w:p>
      <w:pPr>
        <w:widowControl/>
        <w:shd w:val="clear" w:color="auto" w:fill="FFFFFF"/>
        <w:adjustRightInd w:val="0"/>
        <w:snapToGrid w:val="0"/>
        <w:spacing w:line="600" w:lineRule="exact"/>
        <w:ind w:right="960"/>
        <w:jc w:val="center"/>
        <w:rPr>
          <w:rFonts w:ascii="方正小标宋简体" w:eastAsia="方正小标宋简体" w:cs="宋体" w:hAnsiTheme="minorEastAsia"/>
          <w:color w:val="000000" w:themeColor="text1"/>
          <w:kern w:val="0"/>
          <w:sz w:val="44"/>
          <w:szCs w:val="44"/>
        </w:rPr>
      </w:pPr>
      <w:r>
        <w:rPr>
          <w:rFonts w:hint="eastAsia" w:ascii="方正小标宋简体" w:eastAsia="方正小标宋简体" w:cs="宋体" w:hAnsiTheme="minorEastAsia"/>
          <w:color w:val="000000" w:themeColor="text1"/>
          <w:kern w:val="0"/>
          <w:sz w:val="44"/>
          <w:szCs w:val="44"/>
        </w:rPr>
        <w:t>中介机构入库申请表</w:t>
      </w:r>
    </w:p>
    <w:p>
      <w:pPr>
        <w:widowControl/>
        <w:shd w:val="clear" w:color="auto" w:fill="FFFFFF"/>
        <w:adjustRightInd w:val="0"/>
        <w:snapToGrid w:val="0"/>
        <w:spacing w:line="600" w:lineRule="exact"/>
        <w:ind w:right="960"/>
        <w:jc w:val="left"/>
        <w:rPr>
          <w:rFonts w:ascii="仿宋_GB2312" w:eastAsia="仿宋_GB2312" w:cs="宋体" w:hAnsiTheme="minorEastAsia"/>
          <w:color w:val="000000" w:themeColor="text1"/>
          <w:kern w:val="0"/>
          <w:sz w:val="32"/>
          <w:szCs w:val="32"/>
        </w:rPr>
      </w:pPr>
    </w:p>
    <w:tbl>
      <w:tblPr>
        <w:tblStyle w:val="2"/>
        <w:tblW w:w="894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7"/>
        <w:gridCol w:w="98"/>
        <w:gridCol w:w="1417"/>
        <w:gridCol w:w="647"/>
        <w:gridCol w:w="1620"/>
        <w:gridCol w:w="713"/>
        <w:gridCol w:w="425"/>
        <w:gridCol w:w="1133"/>
        <w:gridCol w:w="22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exact"/>
          <w:jc w:val="center"/>
        </w:trPr>
        <w:tc>
          <w:tcPr>
            <w:tcW w:w="2162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中介机构名称</w:t>
            </w:r>
          </w:p>
        </w:tc>
        <w:tc>
          <w:tcPr>
            <w:tcW w:w="298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填表日期</w:t>
            </w:r>
          </w:p>
        </w:tc>
        <w:tc>
          <w:tcPr>
            <w:tcW w:w="224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2162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联系人</w:t>
            </w:r>
          </w:p>
        </w:tc>
        <w:tc>
          <w:tcPr>
            <w:tcW w:w="2980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办公电话</w:t>
            </w:r>
          </w:p>
        </w:tc>
        <w:tc>
          <w:tcPr>
            <w:tcW w:w="224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0" w:hRule="atLeast"/>
          <w:jc w:val="center"/>
        </w:trPr>
        <w:tc>
          <w:tcPr>
            <w:tcW w:w="2162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980" w:type="dxa"/>
            <w:gridSpan w:val="3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移动电话</w:t>
            </w:r>
          </w:p>
        </w:tc>
        <w:tc>
          <w:tcPr>
            <w:tcW w:w="224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216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联系地址</w:t>
            </w:r>
          </w:p>
        </w:tc>
        <w:tc>
          <w:tcPr>
            <w:tcW w:w="29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邮编</w:t>
            </w:r>
          </w:p>
        </w:tc>
        <w:tc>
          <w:tcPr>
            <w:tcW w:w="224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6" w:hRule="atLeast"/>
          <w:jc w:val="center"/>
        </w:trPr>
        <w:tc>
          <w:tcPr>
            <w:tcW w:w="2162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电子邮箱</w:t>
            </w:r>
          </w:p>
        </w:tc>
        <w:tc>
          <w:tcPr>
            <w:tcW w:w="2980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传真</w:t>
            </w:r>
          </w:p>
        </w:tc>
        <w:tc>
          <w:tcPr>
            <w:tcW w:w="2249" w:type="dxa"/>
            <w:tcBorders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" w:hRule="exact"/>
          <w:jc w:val="center"/>
        </w:trPr>
        <w:tc>
          <w:tcPr>
            <w:tcW w:w="2162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法定代表人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/负责人</w:t>
            </w:r>
          </w:p>
        </w:tc>
        <w:tc>
          <w:tcPr>
            <w:tcW w:w="2980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办公电话</w:t>
            </w:r>
          </w:p>
        </w:tc>
        <w:tc>
          <w:tcPr>
            <w:tcW w:w="224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38" w:hRule="exact"/>
          <w:jc w:val="center"/>
        </w:trPr>
        <w:tc>
          <w:tcPr>
            <w:tcW w:w="2162" w:type="dxa"/>
            <w:gridSpan w:val="3"/>
            <w:vMerge w:val="continue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980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55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移动电话</w:t>
            </w:r>
          </w:p>
        </w:tc>
        <w:tc>
          <w:tcPr>
            <w:tcW w:w="224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2162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注册时间</w:t>
            </w:r>
          </w:p>
        </w:tc>
        <w:tc>
          <w:tcPr>
            <w:tcW w:w="298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  <w:u w:val="single"/>
              </w:rPr>
              <w:t>　 　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年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  <w:u w:val="single"/>
              </w:rPr>
              <w:t xml:space="preserve">　 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月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  <w:u w:val="single"/>
              </w:rPr>
              <w:t xml:space="preserve">　 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日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注册资本</w:t>
            </w:r>
          </w:p>
        </w:tc>
        <w:tc>
          <w:tcPr>
            <w:tcW w:w="2249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  <w:u w:val="single"/>
              </w:rPr>
              <w:t>　　　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2162" w:type="dxa"/>
            <w:gridSpan w:val="3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机构人员状况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98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Calibri" w:eastAsia="仿宋_GB2312" w:cs="Times New Roman"/>
                <w:sz w:val="28"/>
                <w:szCs w:val="28"/>
                <w:u w:val="single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在册人员总数（人）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249" w:type="dxa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备注：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如果以分所名义参加公开选聘，仅填列分所人员情况。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52" w:hRule="atLeast"/>
          <w:jc w:val="center"/>
        </w:trPr>
        <w:tc>
          <w:tcPr>
            <w:tcW w:w="2162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98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其中：</w:t>
            </w:r>
          </w:p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Calibri" w:eastAsia="仿宋_GB2312" w:cs="Times New Roman"/>
                <w:sz w:val="28"/>
                <w:szCs w:val="28"/>
                <w:u w:val="single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执业注册会计师或律师（人）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249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2162" w:type="dxa"/>
            <w:gridSpan w:val="3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980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其他人员（人）：</w:t>
            </w:r>
          </w:p>
        </w:tc>
        <w:tc>
          <w:tcPr>
            <w:tcW w:w="1558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2249" w:type="dxa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13" w:hRule="atLeast"/>
          <w:jc w:val="center"/>
        </w:trPr>
        <w:tc>
          <w:tcPr>
            <w:tcW w:w="2162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主要业务范围</w:t>
            </w:r>
          </w:p>
        </w:tc>
        <w:tc>
          <w:tcPr>
            <w:tcW w:w="6787" w:type="dxa"/>
            <w:gridSpan w:val="6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22" w:hRule="atLeast"/>
          <w:jc w:val="center"/>
        </w:trPr>
        <w:tc>
          <w:tcPr>
            <w:tcW w:w="2162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优势领域</w:t>
            </w:r>
          </w:p>
        </w:tc>
        <w:tc>
          <w:tcPr>
            <w:tcW w:w="6787" w:type="dxa"/>
            <w:gridSpan w:val="6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92" w:hRule="atLeast"/>
          <w:jc w:val="center"/>
        </w:trPr>
        <w:tc>
          <w:tcPr>
            <w:tcW w:w="2162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所获资质</w:t>
            </w:r>
          </w:p>
        </w:tc>
        <w:tc>
          <w:tcPr>
            <w:tcW w:w="6787" w:type="dxa"/>
            <w:gridSpan w:val="6"/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4" w:hRule="atLeast"/>
          <w:jc w:val="center"/>
        </w:trPr>
        <w:tc>
          <w:tcPr>
            <w:tcW w:w="2162" w:type="dxa"/>
            <w:gridSpan w:val="3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所获荣誉</w:t>
            </w:r>
          </w:p>
        </w:tc>
        <w:tc>
          <w:tcPr>
            <w:tcW w:w="6787" w:type="dxa"/>
            <w:gridSpan w:val="6"/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10" w:hRule="atLeast"/>
          <w:jc w:val="center"/>
        </w:trPr>
        <w:tc>
          <w:tcPr>
            <w:tcW w:w="64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机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构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简</w:t>
            </w:r>
          </w:p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介</w:t>
            </w:r>
          </w:p>
        </w:tc>
        <w:tc>
          <w:tcPr>
            <w:tcW w:w="8302" w:type="dxa"/>
            <w:gridSpan w:val="8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Calibri" w:eastAsia="仿宋_GB2312" w:cs="Times New Roman"/>
                <w:sz w:val="28"/>
                <w:szCs w:val="28"/>
                <w:u w:val="singl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394" w:hRule="atLeast"/>
          <w:jc w:val="center"/>
        </w:trPr>
        <w:tc>
          <w:tcPr>
            <w:tcW w:w="647" w:type="dxa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拟经办团队简介</w:t>
            </w:r>
          </w:p>
        </w:tc>
        <w:tc>
          <w:tcPr>
            <w:tcW w:w="8302" w:type="dxa"/>
            <w:gridSpan w:val="8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2809" w:type="dxa"/>
            <w:gridSpan w:val="4"/>
            <w:vMerge w:val="restart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近三年营业收入（万元）</w:t>
            </w: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年</w:t>
            </w:r>
          </w:p>
        </w:tc>
        <w:tc>
          <w:tcPr>
            <w:tcW w:w="452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  <w:u w:val="single"/>
              </w:rPr>
              <w:t xml:space="preserve">　      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2809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年</w:t>
            </w:r>
          </w:p>
        </w:tc>
        <w:tc>
          <w:tcPr>
            <w:tcW w:w="452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  <w:u w:val="single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  <w:u w:val="single"/>
              </w:rPr>
              <w:t xml:space="preserve">　      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5" w:hRule="atLeast"/>
          <w:jc w:val="center"/>
        </w:trPr>
        <w:tc>
          <w:tcPr>
            <w:tcW w:w="2809" w:type="dxa"/>
            <w:gridSpan w:val="4"/>
            <w:vMerge w:val="continue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</w:tc>
        <w:tc>
          <w:tcPr>
            <w:tcW w:w="1620" w:type="dxa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年</w:t>
            </w:r>
          </w:p>
        </w:tc>
        <w:tc>
          <w:tcPr>
            <w:tcW w:w="4520" w:type="dxa"/>
            <w:gridSpan w:val="4"/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仿宋_GB2312" w:hAnsi="Calibri" w:eastAsia="仿宋_GB2312" w:cs="Times New Roman"/>
                <w:sz w:val="28"/>
                <w:szCs w:val="28"/>
                <w:u w:val="single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  <w:u w:val="single"/>
              </w:rPr>
              <w:t xml:space="preserve">　      </w:t>
            </w: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15" w:hRule="atLeast"/>
          <w:jc w:val="center"/>
        </w:trPr>
        <w:tc>
          <w:tcPr>
            <w:tcW w:w="5567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近三年社会公信力、执业纪律及职业道德违法违规处罚纪录情况（包括中介机构及主要负责人员）</w:t>
            </w:r>
          </w:p>
        </w:tc>
        <w:tc>
          <w:tcPr>
            <w:tcW w:w="3382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99" w:hRule="atLeast"/>
          <w:jc w:val="center"/>
        </w:trPr>
        <w:tc>
          <w:tcPr>
            <w:tcW w:w="8949" w:type="dxa"/>
            <w:gridSpan w:val="9"/>
            <w:vAlign w:val="center"/>
          </w:tcPr>
          <w:p>
            <w:pPr>
              <w:adjustRightInd w:val="0"/>
              <w:snapToGrid w:val="0"/>
              <w:spacing w:line="400" w:lineRule="exact"/>
              <w:ind w:firstLine="280" w:firstLineChars="100"/>
              <w:rPr>
                <w:rFonts w:ascii="仿宋_GB2312" w:hAnsi="Calibri" w:eastAsia="仿宋_GB2312" w:cs="Times New Roman"/>
                <w:sz w:val="28"/>
                <w:szCs w:val="28"/>
              </w:rPr>
            </w:pP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法定代表人/负责人签字盖章（公章）</w:t>
            </w:r>
          </w:p>
          <w:p>
            <w:pPr>
              <w:adjustRightInd w:val="0"/>
              <w:snapToGrid w:val="0"/>
              <w:spacing w:line="400" w:lineRule="exact"/>
              <w:ind w:firstLine="6440" w:firstLineChars="2300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年　  月　　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07" w:hRule="atLeast"/>
          <w:jc w:val="center"/>
        </w:trPr>
        <w:tc>
          <w:tcPr>
            <w:tcW w:w="745" w:type="dxa"/>
            <w:gridSpan w:val="2"/>
            <w:vAlign w:val="center"/>
          </w:tcPr>
          <w:p>
            <w:pPr>
              <w:adjustRightInd w:val="0"/>
              <w:snapToGrid w:val="0"/>
              <w:spacing w:line="40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备</w:t>
            </w:r>
          </w:p>
          <w:p>
            <w:pPr>
              <w:adjustRightInd w:val="0"/>
              <w:snapToGrid w:val="0"/>
              <w:spacing w:line="400" w:lineRule="exac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注</w:t>
            </w:r>
          </w:p>
        </w:tc>
        <w:tc>
          <w:tcPr>
            <w:tcW w:w="8204" w:type="dxa"/>
            <w:gridSpan w:val="7"/>
            <w:vAlign w:val="center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仿宋_GB2312" w:hAnsi="Calibri" w:eastAsia="仿宋_GB2312" w:cs="Times New Roman"/>
                <w:sz w:val="28"/>
                <w:szCs w:val="28"/>
              </w:rPr>
            </w:pPr>
            <w:r>
              <w:rPr>
                <w:rFonts w:hint="eastAsia" w:ascii="仿宋_GB2312" w:hAnsi="Calibri" w:eastAsia="仿宋_GB2312" w:cs="Times New Roman"/>
                <w:sz w:val="28"/>
                <w:szCs w:val="28"/>
              </w:rPr>
              <w:t>本申请入库材料对外公开查阅，接受监督。请各中介机构如实填写，遇有不实陈述或虚假材料，一经查实，即刻取消入库资格。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20180"/>
    <w:rsid w:val="002465EA"/>
    <w:rsid w:val="002E7DDC"/>
    <w:rsid w:val="00B9449D"/>
    <w:rsid w:val="00C20180"/>
    <w:rsid w:val="14567E2E"/>
    <w:rsid w:val="419A0939"/>
    <w:rsid w:val="5DB94A0B"/>
    <w:rsid w:val="6AAB7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71</Words>
  <Characters>406</Characters>
  <Lines>3</Lines>
  <Paragraphs>1</Paragraphs>
  <TotalTime>0</TotalTime>
  <ScaleCrop>false</ScaleCrop>
  <LinksUpToDate>false</LinksUpToDate>
  <CharactersWithSpaces>476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2017-05-04T06:56:00Z</dcterms:created>
  <dc:creator>admin</dc:creator>
  <cp:lastModifiedBy>Jun Yuan</cp:lastModifiedBy>
  <dcterms:modified xsi:type="dcterms:W3CDTF">2020-06-01T02:42:24Z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